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A1568E">
      <w:pPr>
        <w:jc w:val="center"/>
        <w:rPr>
          <w:sz w:val="28"/>
          <w:szCs w:val="28"/>
        </w:rPr>
      </w:pPr>
      <w:r>
        <w:rPr>
          <w:b/>
          <w:bCs/>
          <w:sz w:val="28"/>
          <w:szCs w:val="28"/>
          <w:u w:val="single"/>
        </w:rPr>
        <w:t>NEIGHBOURHOOD PLAN STEERING GROUP</w:t>
      </w:r>
    </w:p>
    <w:p w:rsidR="00000000" w:rsidRDefault="00A1568E">
      <w:pPr>
        <w:rPr>
          <w:sz w:val="28"/>
          <w:szCs w:val="28"/>
        </w:rPr>
      </w:pPr>
    </w:p>
    <w:p w:rsidR="00000000" w:rsidRDefault="00A1568E"/>
    <w:p w:rsidR="00000000" w:rsidRDefault="00A1568E">
      <w:r>
        <w:rPr>
          <w:b/>
          <w:bCs/>
          <w:u w:val="single"/>
        </w:rPr>
        <w:t>MINUTES</w:t>
      </w:r>
      <w:r>
        <w:t xml:space="preserve"> of meeting held on Tuesday December 13, 2016 at 7.30 at the Youth Centre.</w:t>
      </w:r>
    </w:p>
    <w:p w:rsidR="00000000" w:rsidRDefault="00A1568E"/>
    <w:p w:rsidR="00000000" w:rsidRDefault="00A1568E"/>
    <w:p w:rsidR="00000000" w:rsidRDefault="00A1568E">
      <w:r>
        <w:rPr>
          <w:b/>
          <w:bCs/>
          <w:u w:val="single"/>
        </w:rPr>
        <w:t>Present</w:t>
      </w:r>
      <w:r>
        <w:t xml:space="preserve"> :     Stephen Hardy, Nick Greenfield, Judy Rogers, Lesley Smith, Sheila Brazier, Karen Ripley, Ruth Hardy,  Jeremy Knott, Peter </w:t>
      </w:r>
      <w:r>
        <w:t>Davies, Martin Bates</w:t>
      </w:r>
    </w:p>
    <w:p w:rsidR="00000000" w:rsidRDefault="00A1568E"/>
    <w:p w:rsidR="00000000" w:rsidRDefault="00A1568E">
      <w:r>
        <w:rPr>
          <w:b/>
          <w:bCs/>
          <w:u w:val="single"/>
        </w:rPr>
        <w:t>1.  Apologies:</w:t>
      </w:r>
      <w:r>
        <w:t xml:space="preserve">  Alexander Church, Tamara Strapp, Sean O'Hara</w:t>
      </w:r>
    </w:p>
    <w:p w:rsidR="00000000" w:rsidRDefault="00A1568E"/>
    <w:p w:rsidR="00000000" w:rsidRDefault="00A1568E">
      <w:r>
        <w:rPr>
          <w:b/>
          <w:bCs/>
          <w:u w:val="single"/>
        </w:rPr>
        <w:t>2.  Declarations of Interest</w:t>
      </w:r>
      <w:r>
        <w:t>:  None.</w:t>
      </w:r>
    </w:p>
    <w:p w:rsidR="00000000" w:rsidRDefault="00A1568E"/>
    <w:p w:rsidR="00000000" w:rsidRDefault="00A1568E">
      <w:r>
        <w:rPr>
          <w:b/>
          <w:bCs/>
          <w:u w:val="single"/>
        </w:rPr>
        <w:t>3.  Minutes of previous meetings</w:t>
      </w:r>
      <w:r>
        <w:t xml:space="preserve"> held on September 6 and November 8, 11 and 14 were all approved.</w:t>
      </w:r>
    </w:p>
    <w:p w:rsidR="00000000" w:rsidRDefault="00A1568E"/>
    <w:p w:rsidR="00000000" w:rsidRDefault="00A1568E">
      <w:r>
        <w:rPr>
          <w:rFonts w:eastAsia="Times New Roman" w:cs="Times New Roman"/>
          <w:b/>
          <w:bCs/>
          <w:u w:val="single"/>
        </w:rPr>
        <w:t>4.  Review of draft Reg 15 Plan and</w:t>
      </w:r>
      <w:r>
        <w:rPr>
          <w:rFonts w:eastAsia="Times New Roman" w:cs="Times New Roman"/>
          <w:b/>
          <w:bCs/>
          <w:u w:val="single"/>
        </w:rPr>
        <w:t xml:space="preserve"> associated documents</w:t>
      </w:r>
      <w:r>
        <w:rPr>
          <w:rFonts w:eastAsia="Times New Roman" w:cs="Times New Roman"/>
        </w:rPr>
        <w:t>:</w:t>
      </w:r>
    </w:p>
    <w:p w:rsidR="00000000" w:rsidRDefault="00A1568E"/>
    <w:p w:rsidR="00000000" w:rsidRDefault="00A1568E">
      <w:pPr>
        <w:rPr>
          <w:rFonts w:eastAsia="Times New Roman" w:cs="Times New Roman"/>
        </w:rPr>
      </w:pPr>
      <w:r>
        <w:rPr>
          <w:rFonts w:eastAsia="Times New Roman" w:cs="Times New Roman"/>
        </w:rPr>
        <w:t>General points:</w:t>
      </w:r>
      <w:r>
        <w:rPr>
          <w:rFonts w:eastAsia="Times New Roman" w:cs="Times New Roman"/>
        </w:rPr>
        <w:tab/>
        <w:t xml:space="preserve"> Questions about inconsistencies of language, e.g. “parish” and “village” and it was agreed that we should revise  wherever we found such, </w:t>
      </w:r>
      <w:r>
        <w:rPr>
          <w:rFonts w:eastAsia="Times New Roman" w:cs="Times New Roman"/>
        </w:rPr>
        <w:t>and</w:t>
      </w:r>
      <w:r>
        <w:rPr>
          <w:rFonts w:eastAsia="Times New Roman" w:cs="Times New Roman"/>
        </w:rPr>
        <w:t xml:space="preserve"> recognised that  there would be one final opportunity to revise  post  re</w:t>
      </w:r>
      <w:r>
        <w:rPr>
          <w:rFonts w:eastAsia="Times New Roman" w:cs="Times New Roman"/>
        </w:rPr>
        <w:t>ceipt of  the Inspector's comments and the  Reg. 16 consultation results</w:t>
      </w:r>
    </w:p>
    <w:p w:rsidR="00000000" w:rsidRDefault="00A1568E">
      <w:pPr>
        <w:rPr>
          <w:rFonts w:eastAsia="Times New Roman" w:cs="Times New Roman"/>
        </w:rPr>
      </w:pPr>
    </w:p>
    <w:p w:rsidR="00000000" w:rsidRDefault="00A1568E">
      <w:pPr>
        <w:rPr>
          <w:rFonts w:eastAsia="Times New Roman" w:cs="Times New Roman"/>
        </w:rPr>
      </w:pPr>
      <w:r>
        <w:rPr>
          <w:rFonts w:eastAsia="Times New Roman" w:cs="Times New Roman"/>
        </w:rPr>
        <w:t>P.15     Sentences from HWAONB refined to relate specifically to Robertsbridge rather than the whole AONB area. (the sentence starting “the area covered by the SRNDP lies entirely wi</w:t>
      </w:r>
      <w:r>
        <w:rPr>
          <w:rFonts w:eastAsia="Times New Roman" w:cs="Times New Roman"/>
        </w:rPr>
        <w:t>th the HWAONB etc.)</w:t>
      </w:r>
    </w:p>
    <w:p w:rsidR="00000000" w:rsidRDefault="00A1568E">
      <w:pPr>
        <w:rPr>
          <w:rFonts w:eastAsia="Times New Roman" w:cs="Times New Roman"/>
        </w:rPr>
      </w:pPr>
    </w:p>
    <w:p w:rsidR="00000000" w:rsidRDefault="00A1568E">
      <w:pPr>
        <w:rPr>
          <w:rFonts w:eastAsia="Times New Roman" w:cs="Times New Roman"/>
        </w:rPr>
      </w:pPr>
      <w:r>
        <w:rPr>
          <w:rFonts w:eastAsia="Times New Roman" w:cs="Times New Roman"/>
        </w:rPr>
        <w:t>p. 24</w:t>
      </w:r>
      <w:r>
        <w:rPr>
          <w:rFonts w:eastAsia="Times New Roman" w:cs="Times New Roman"/>
        </w:rPr>
        <w:tab/>
        <w:t>added to suit ESCC - “and is accessible to support its role as a rural service centre ...”</w:t>
      </w:r>
    </w:p>
    <w:p w:rsidR="00000000" w:rsidRDefault="00A1568E">
      <w:pPr>
        <w:rPr>
          <w:rFonts w:eastAsia="Times New Roman" w:cs="Times New Roman"/>
        </w:rPr>
      </w:pPr>
    </w:p>
    <w:p w:rsidR="00000000" w:rsidRDefault="00A1568E">
      <w:pPr>
        <w:rPr>
          <w:rFonts w:eastAsia="Times New Roman" w:cs="Times New Roman"/>
        </w:rPr>
      </w:pPr>
      <w:r>
        <w:rPr>
          <w:rFonts w:eastAsia="Times New Roman" w:cs="Times New Roman"/>
        </w:rPr>
        <w:tab/>
        <w:t>Historic England wanted maintenance and restoration of historic shop fronts.</w:t>
      </w:r>
    </w:p>
    <w:p w:rsidR="00000000" w:rsidRDefault="00A1568E">
      <w:pPr>
        <w:rPr>
          <w:rFonts w:eastAsia="Times New Roman" w:cs="Times New Roman"/>
        </w:rPr>
      </w:pPr>
    </w:p>
    <w:p w:rsidR="00000000" w:rsidRDefault="00A1568E">
      <w:pPr>
        <w:rPr>
          <w:rFonts w:eastAsia="Times New Roman" w:cs="Times New Roman"/>
        </w:rPr>
      </w:pPr>
      <w:r>
        <w:rPr>
          <w:rFonts w:eastAsia="Times New Roman" w:cs="Times New Roman"/>
        </w:rPr>
        <w:t>p.27</w:t>
      </w:r>
      <w:r>
        <w:rPr>
          <w:rFonts w:eastAsia="Times New Roman" w:cs="Times New Roman"/>
        </w:rPr>
        <w:tab/>
        <w:t>Tourism: paragraph relating to the DaSA included.  Pe</w:t>
      </w:r>
      <w:r>
        <w:rPr>
          <w:rFonts w:eastAsia="Times New Roman" w:cs="Times New Roman"/>
        </w:rPr>
        <w:t>ter suggested that it should be spelt out in full the first time it was used i.e. Development and Site Allocations.  Karen suggested removing the word “emerging” as by the time the Plan appeared it would be in existence.</w:t>
      </w:r>
    </w:p>
    <w:p w:rsidR="00000000" w:rsidRDefault="00A1568E">
      <w:pPr>
        <w:rPr>
          <w:rFonts w:eastAsia="Times New Roman" w:cs="Times New Roman"/>
        </w:rPr>
      </w:pPr>
    </w:p>
    <w:p w:rsidR="00000000" w:rsidRDefault="00A1568E">
      <w:pPr>
        <w:rPr>
          <w:rFonts w:eastAsia="Times New Roman" w:cs="Times New Roman"/>
        </w:rPr>
      </w:pPr>
      <w:r>
        <w:rPr>
          <w:rFonts w:eastAsia="Times New Roman" w:cs="Times New Roman"/>
        </w:rPr>
        <w:t>p.28</w:t>
      </w:r>
      <w:r>
        <w:rPr>
          <w:rFonts w:eastAsia="Times New Roman" w:cs="Times New Roman"/>
        </w:rPr>
        <w:tab/>
        <w:t>Amendment from HE included en</w:t>
      </w:r>
      <w:r>
        <w:rPr>
          <w:rFonts w:eastAsia="Times New Roman" w:cs="Times New Roman"/>
        </w:rPr>
        <w:t>tirely.</w:t>
      </w:r>
    </w:p>
    <w:p w:rsidR="00000000" w:rsidRDefault="00A1568E">
      <w:pPr>
        <w:rPr>
          <w:rFonts w:eastAsia="Times New Roman" w:cs="Times New Roman"/>
        </w:rPr>
      </w:pPr>
    </w:p>
    <w:p w:rsidR="00000000" w:rsidRDefault="00A1568E">
      <w:pPr>
        <w:rPr>
          <w:rFonts w:eastAsia="Times New Roman" w:cs="Times New Roman"/>
        </w:rPr>
      </w:pPr>
      <w:r>
        <w:rPr>
          <w:rFonts w:eastAsia="Times New Roman" w:cs="Times New Roman"/>
        </w:rPr>
        <w:t>p.29</w:t>
      </w:r>
      <w:r>
        <w:rPr>
          <w:rFonts w:eastAsia="Times New Roman" w:cs="Times New Roman"/>
        </w:rPr>
        <w:tab/>
        <w:t>Sustainable transport update in accordance with ESCC suggestion.</w:t>
      </w:r>
    </w:p>
    <w:p w:rsidR="00000000" w:rsidRDefault="00A1568E">
      <w:pPr>
        <w:rPr>
          <w:rFonts w:eastAsia="Times New Roman" w:cs="Times New Roman"/>
        </w:rPr>
      </w:pPr>
    </w:p>
    <w:p w:rsidR="00000000" w:rsidRDefault="00A1568E">
      <w:pPr>
        <w:rPr>
          <w:rFonts w:eastAsia="Times New Roman" w:cs="Times New Roman"/>
        </w:rPr>
      </w:pPr>
      <w:r>
        <w:rPr>
          <w:rFonts w:eastAsia="Times New Roman" w:cs="Times New Roman"/>
        </w:rPr>
        <w:t>p.30</w:t>
      </w:r>
      <w:r>
        <w:rPr>
          <w:rFonts w:eastAsia="Times New Roman" w:cs="Times New Roman"/>
        </w:rPr>
        <w:tab/>
        <w:t xml:space="preserve">para.3:2:l Although  members had their reservations about County comments about future capacity it was agreed not to change </w:t>
      </w:r>
      <w:r>
        <w:rPr>
          <w:rFonts w:eastAsia="Times New Roman" w:cs="Times New Roman"/>
        </w:rPr>
        <w:t>the</w:t>
      </w:r>
      <w:r>
        <w:rPr>
          <w:rFonts w:eastAsia="Times New Roman" w:cs="Times New Roman"/>
        </w:rPr>
        <w:t xml:space="preserve"> wording as drafted.</w:t>
      </w:r>
    </w:p>
    <w:p w:rsidR="00000000" w:rsidRDefault="00A1568E">
      <w:pPr>
        <w:rPr>
          <w:rFonts w:eastAsia="Times New Roman" w:cs="Times New Roman"/>
        </w:rPr>
      </w:pPr>
    </w:p>
    <w:p w:rsidR="00000000" w:rsidRDefault="00A1568E">
      <w:pPr>
        <w:rPr>
          <w:rFonts w:eastAsia="Times New Roman" w:cs="Times New Roman"/>
        </w:rPr>
      </w:pPr>
      <w:r>
        <w:rPr>
          <w:rFonts w:eastAsia="Times New Roman" w:cs="Times New Roman"/>
        </w:rPr>
        <w:t>p.32</w:t>
      </w:r>
      <w:r>
        <w:rPr>
          <w:rFonts w:eastAsia="Times New Roman" w:cs="Times New Roman"/>
        </w:rPr>
        <w:tab/>
        <w:t>High Weald: strik</w:t>
      </w:r>
      <w:r>
        <w:rPr>
          <w:rFonts w:eastAsia="Times New Roman" w:cs="Times New Roman"/>
        </w:rPr>
        <w:t>e out “views into and out of the AONB”.</w:t>
      </w:r>
    </w:p>
    <w:p w:rsidR="00000000" w:rsidRDefault="00A1568E">
      <w:pPr>
        <w:rPr>
          <w:rFonts w:eastAsia="Times New Roman" w:cs="Times New Roman"/>
        </w:rPr>
      </w:pPr>
    </w:p>
    <w:p w:rsidR="00000000" w:rsidRDefault="00A1568E">
      <w:pPr>
        <w:rPr>
          <w:rFonts w:eastAsia="Times New Roman" w:cs="Times New Roman"/>
        </w:rPr>
      </w:pPr>
      <w:r>
        <w:rPr>
          <w:rFonts w:eastAsia="Times New Roman" w:cs="Times New Roman"/>
        </w:rPr>
        <w:tab/>
        <w:t>Environment Agency want to see the preservation of linear ecological corridors (i.e. streams).  Inserted in Countryside Protection EN3.</w:t>
      </w:r>
    </w:p>
    <w:p w:rsidR="00000000" w:rsidRDefault="00A1568E">
      <w:pPr>
        <w:rPr>
          <w:rFonts w:eastAsia="Times New Roman" w:cs="Times New Roman"/>
        </w:rPr>
      </w:pPr>
    </w:p>
    <w:p w:rsidR="00000000" w:rsidRDefault="00A1568E">
      <w:pPr>
        <w:rPr>
          <w:rFonts w:eastAsia="Times New Roman" w:cs="Times New Roman"/>
        </w:rPr>
      </w:pPr>
      <w:r>
        <w:rPr>
          <w:rFonts w:eastAsia="Times New Roman" w:cs="Times New Roman"/>
        </w:rPr>
        <w:t>EN8</w:t>
      </w:r>
      <w:r>
        <w:rPr>
          <w:rFonts w:eastAsia="Times New Roman" w:cs="Times New Roman"/>
        </w:rPr>
        <w:tab/>
        <w:t>HE have changed the wording of the policy.  There was discussion of the m</w:t>
      </w:r>
      <w:r>
        <w:rPr>
          <w:rFonts w:eastAsia="Times New Roman" w:cs="Times New Roman"/>
        </w:rPr>
        <w:t>ap referred to (13) – it is there,  in Annex 1.</w:t>
      </w:r>
    </w:p>
    <w:p w:rsidR="00000000" w:rsidRDefault="00A1568E">
      <w:pPr>
        <w:rPr>
          <w:rFonts w:eastAsia="Times New Roman" w:cs="Times New Roman"/>
        </w:rPr>
      </w:pPr>
    </w:p>
    <w:p w:rsidR="00000000" w:rsidRDefault="00A1568E"/>
    <w:p w:rsidR="00000000" w:rsidRDefault="00A1568E">
      <w:pPr>
        <w:rPr>
          <w:rFonts w:eastAsia="Times New Roman" w:cs="Times New Roman"/>
        </w:rPr>
      </w:pPr>
      <w:r>
        <w:rPr>
          <w:rFonts w:eastAsia="Times New Roman" w:cs="Times New Roman"/>
        </w:rPr>
        <w:tab/>
      </w:r>
      <w:r>
        <w:rPr>
          <w:rFonts w:eastAsia="Times New Roman" w:cs="Times New Roman"/>
        </w:rPr>
        <w:tab/>
      </w:r>
      <w:r>
        <w:rPr>
          <w:rFonts w:eastAsia="Times New Roman" w:cs="Times New Roman"/>
        </w:rPr>
        <w:tab/>
      </w:r>
      <w:r>
        <w:rPr>
          <w:rFonts w:eastAsia="Times New Roman" w:cs="Times New Roman"/>
        </w:rPr>
        <w:tab/>
      </w:r>
      <w:r>
        <w:rPr>
          <w:rFonts w:eastAsia="Times New Roman" w:cs="Times New Roman"/>
        </w:rPr>
        <w:tab/>
      </w:r>
      <w:r>
        <w:rPr>
          <w:rFonts w:eastAsia="Times New Roman" w:cs="Times New Roman"/>
        </w:rPr>
        <w:tab/>
      </w:r>
      <w:r>
        <w:rPr>
          <w:rFonts w:eastAsia="Times New Roman" w:cs="Times New Roman"/>
        </w:rPr>
        <w:tab/>
      </w:r>
      <w:r>
        <w:rPr>
          <w:rFonts w:eastAsia="Times New Roman" w:cs="Times New Roman"/>
        </w:rPr>
        <w:tab/>
      </w:r>
      <w:r>
        <w:rPr>
          <w:rFonts w:eastAsia="Times New Roman" w:cs="Times New Roman"/>
        </w:rPr>
        <w:tab/>
      </w:r>
      <w:r>
        <w:rPr>
          <w:rFonts w:eastAsia="Times New Roman" w:cs="Times New Roman"/>
        </w:rPr>
        <w:tab/>
      </w:r>
      <w:r>
        <w:rPr>
          <w:rFonts w:eastAsia="Times New Roman" w:cs="Times New Roman"/>
        </w:rPr>
        <w:tab/>
      </w:r>
      <w:r>
        <w:rPr>
          <w:rFonts w:eastAsia="Times New Roman" w:cs="Times New Roman"/>
        </w:rPr>
        <w:tab/>
        <w:t>p.1 of 3</w:t>
      </w:r>
    </w:p>
    <w:p w:rsidR="00000000" w:rsidRDefault="00A1568E">
      <w:r>
        <w:rPr>
          <w:rFonts w:eastAsia="Times New Roman" w:cs="Times New Roman"/>
        </w:rPr>
        <w:lastRenderedPageBreak/>
        <w:t xml:space="preserve">The tree consultation had involved an enormous amount of work.  It had been decided previously to take a pragmatic approach if people objected strongly, by removing them from the list. </w:t>
      </w:r>
      <w:r>
        <w:rPr>
          <w:rFonts w:eastAsia="Times New Roman" w:cs="Times New Roman"/>
        </w:rPr>
        <w:t xml:space="preserve"> We had received two strong objections, one from the </w:t>
      </w:r>
      <w:proofErr w:type="spellStart"/>
      <w:r>
        <w:rPr>
          <w:rFonts w:eastAsia="Times New Roman" w:cs="Times New Roman"/>
        </w:rPr>
        <w:t>Hoads</w:t>
      </w:r>
      <w:proofErr w:type="spellEnd"/>
      <w:r>
        <w:rPr>
          <w:rFonts w:eastAsia="Times New Roman" w:cs="Times New Roman"/>
        </w:rPr>
        <w:t xml:space="preserve"> who had four trees listed and one from Strutt &amp; Parker on behalf of Mountfield Estates, relating to the band of trees between the two sites at Heathfield Gardens.  They are saying that inevitably s</w:t>
      </w:r>
      <w:r>
        <w:rPr>
          <w:rFonts w:eastAsia="Times New Roman" w:cs="Times New Roman"/>
        </w:rPr>
        <w:t xml:space="preserve">ome of it will have to be removed.  The wording needs looking at carefully as the second sentence is ambiguous: </w:t>
      </w:r>
      <w:r>
        <w:rPr>
          <w:rFonts w:eastAsia="Times New Roman" w:cs="Times New Roman"/>
          <w:b/>
          <w:bCs/>
        </w:rPr>
        <w:t>Stephen</w:t>
      </w:r>
      <w:r>
        <w:rPr>
          <w:rFonts w:eastAsia="Times New Roman" w:cs="Times New Roman"/>
        </w:rPr>
        <w:t xml:space="preserve"> will look at it.</w:t>
      </w:r>
    </w:p>
    <w:p w:rsidR="00000000" w:rsidRDefault="00A1568E"/>
    <w:p w:rsidR="00000000" w:rsidRDefault="00A1568E">
      <w:pPr>
        <w:rPr>
          <w:rFonts w:eastAsia="Times New Roman" w:cs="Times New Roman"/>
        </w:rPr>
      </w:pPr>
      <w:r>
        <w:rPr>
          <w:rFonts w:eastAsia="Times New Roman" w:cs="Times New Roman"/>
        </w:rPr>
        <w:t>EN10:</w:t>
      </w:r>
      <w:r>
        <w:rPr>
          <w:rFonts w:eastAsia="Times New Roman" w:cs="Times New Roman"/>
        </w:rPr>
        <w:tab/>
        <w:t xml:space="preserve">HWAONB suggested a specific policy to be included which they attached to their submission, </w:t>
      </w:r>
      <w:r>
        <w:rPr>
          <w:rFonts w:eastAsia="Times New Roman" w:cs="Times New Roman"/>
        </w:rPr>
        <w:t>which</w:t>
      </w:r>
      <w:r>
        <w:rPr>
          <w:rFonts w:eastAsia="Times New Roman" w:cs="Times New Roman"/>
        </w:rPr>
        <w:t xml:space="preserve"> was agreed to b</w:t>
      </w:r>
      <w:r>
        <w:rPr>
          <w:rFonts w:eastAsia="Times New Roman" w:cs="Times New Roman"/>
        </w:rPr>
        <w:t>ut would be incorporated into  EN3.</w:t>
      </w:r>
    </w:p>
    <w:p w:rsidR="00000000" w:rsidRDefault="00A1568E">
      <w:pPr>
        <w:rPr>
          <w:rFonts w:eastAsia="Times New Roman" w:cs="Times New Roman"/>
        </w:rPr>
      </w:pPr>
    </w:p>
    <w:p w:rsidR="00000000" w:rsidRDefault="00A1568E">
      <w:pPr>
        <w:rPr>
          <w:rFonts w:eastAsia="Times New Roman" w:cs="Times New Roman"/>
        </w:rPr>
      </w:pPr>
      <w:r>
        <w:rPr>
          <w:rFonts w:eastAsia="Times New Roman" w:cs="Times New Roman"/>
        </w:rPr>
        <w:t xml:space="preserve">Housing: Stephen referred to the recent decision about </w:t>
      </w:r>
      <w:proofErr w:type="spellStart"/>
      <w:r>
        <w:rPr>
          <w:rFonts w:eastAsia="Times New Roman" w:cs="Times New Roman"/>
        </w:rPr>
        <w:t>Newick</w:t>
      </w:r>
      <w:proofErr w:type="spellEnd"/>
      <w:r>
        <w:rPr>
          <w:rFonts w:eastAsia="Times New Roman" w:cs="Times New Roman"/>
        </w:rPr>
        <w:t>, where the Secretary of State had ruled that because the local Plan did not specifically state that there would not be any more houses apart from the sites i</w:t>
      </w:r>
      <w:r>
        <w:rPr>
          <w:rFonts w:eastAsia="Times New Roman" w:cs="Times New Roman"/>
        </w:rPr>
        <w:t>dentified, that in effect meant that they accepted that there could be more.  Therefore we needed a number of changes to try to address this problem.  Stephen would work with  Donna to draft appropriate wording.</w:t>
      </w:r>
    </w:p>
    <w:p w:rsidR="00000000" w:rsidRDefault="00A1568E">
      <w:pPr>
        <w:rPr>
          <w:rFonts w:eastAsia="Times New Roman" w:cs="Times New Roman"/>
        </w:rPr>
      </w:pPr>
    </w:p>
    <w:p w:rsidR="00000000" w:rsidRDefault="00A1568E">
      <w:pPr>
        <w:rPr>
          <w:rFonts w:eastAsia="Times New Roman" w:cs="Times New Roman"/>
        </w:rPr>
      </w:pPr>
      <w:r>
        <w:rPr>
          <w:rFonts w:eastAsia="Times New Roman" w:cs="Times New Roman"/>
        </w:rPr>
        <w:t>HO1</w:t>
      </w:r>
      <w:r>
        <w:rPr>
          <w:rFonts w:eastAsia="Times New Roman" w:cs="Times New Roman"/>
        </w:rPr>
        <w:tab/>
        <w:t>New wording: any development outside th</w:t>
      </w:r>
      <w:r>
        <w:rPr>
          <w:rFonts w:eastAsia="Times New Roman" w:cs="Times New Roman"/>
        </w:rPr>
        <w:t xml:space="preserve">e boundary will be regarded as lying in the countryside as defined in the Rother Core Strategy.  There are specific policies in the Core Strategy which say you cannot have development in the countryside.  The last sentence after the bit that says if it is </w:t>
      </w:r>
      <w:r>
        <w:rPr>
          <w:rFonts w:eastAsia="Times New Roman" w:cs="Times New Roman"/>
        </w:rPr>
        <w:t>in the countryside, should be removed.</w:t>
      </w:r>
    </w:p>
    <w:p w:rsidR="00000000" w:rsidRDefault="00A1568E">
      <w:pPr>
        <w:rPr>
          <w:rFonts w:eastAsia="Times New Roman" w:cs="Times New Roman"/>
        </w:rPr>
      </w:pPr>
    </w:p>
    <w:p w:rsidR="00000000" w:rsidRDefault="00A1568E">
      <w:pPr>
        <w:rPr>
          <w:rFonts w:eastAsia="Times New Roman" w:cs="Times New Roman"/>
        </w:rPr>
      </w:pPr>
      <w:r>
        <w:rPr>
          <w:rFonts w:eastAsia="Times New Roman" w:cs="Times New Roman"/>
        </w:rPr>
        <w:t xml:space="preserve">Housing requirements:  Peter felt that one of our great weaknesses is that we need all our sites to be completed in order to meet the target of 155.  He questioned whether we need another site as a </w:t>
      </w:r>
      <w:r w:rsidR="00AE5D91">
        <w:rPr>
          <w:rFonts w:eastAsia="Times New Roman" w:cs="Times New Roman"/>
        </w:rPr>
        <w:t>fall-back</w:t>
      </w:r>
      <w:r>
        <w:rPr>
          <w:rFonts w:eastAsia="Times New Roman" w:cs="Times New Roman"/>
        </w:rPr>
        <w:t xml:space="preserve"> in the po</w:t>
      </w:r>
      <w:r>
        <w:rPr>
          <w:rFonts w:eastAsia="Times New Roman" w:cs="Times New Roman"/>
        </w:rPr>
        <w:t>licy which would give a margin of spare capacity so that we would be better defended.  It would also be a way of being positive rather than obstructive to development.  Jeremy felt that we already have about twenty “spare” dwellings with the three preferre</w:t>
      </w:r>
      <w:r>
        <w:rPr>
          <w:rFonts w:eastAsia="Times New Roman" w:cs="Times New Roman"/>
        </w:rPr>
        <w:t xml:space="preserve">d sites we already have.  Stephen felt that the Mill and Heathfield Gardens have demonstrated that they are highly motivated to proceed and have already invested a considerable amount of money on pre-app discussions, drawing up plans etc.  </w:t>
      </w:r>
    </w:p>
    <w:p w:rsidR="00000000" w:rsidRDefault="00A1568E">
      <w:pPr>
        <w:rPr>
          <w:rFonts w:eastAsia="Times New Roman" w:cs="Times New Roman"/>
        </w:rPr>
      </w:pPr>
    </w:p>
    <w:p w:rsidR="00000000" w:rsidRDefault="00A1568E">
      <w:pPr>
        <w:rPr>
          <w:rFonts w:eastAsia="Times New Roman" w:cs="Times New Roman"/>
        </w:rPr>
      </w:pPr>
      <w:r>
        <w:rPr>
          <w:rFonts w:eastAsia="Times New Roman" w:cs="Times New Roman"/>
        </w:rPr>
        <w:t>There was leng</w:t>
      </w:r>
      <w:r>
        <w:rPr>
          <w:rFonts w:eastAsia="Times New Roman" w:cs="Times New Roman"/>
        </w:rPr>
        <w:t xml:space="preserve">thy discussion about the wording and whether we should be more precise about the numbers or leave wider and more flexible “bands” of projected numbers, and also spell out that with these numbers we are actually exceeding our target.  </w:t>
      </w:r>
      <w:r w:rsidR="00AE5D91">
        <w:rPr>
          <w:rFonts w:eastAsia="Times New Roman" w:cs="Times New Roman"/>
        </w:rPr>
        <w:t>Finally,</w:t>
      </w:r>
      <w:r>
        <w:rPr>
          <w:rFonts w:eastAsia="Times New Roman" w:cs="Times New Roman"/>
        </w:rPr>
        <w:t xml:space="preserve"> after a vote i</w:t>
      </w:r>
      <w:r>
        <w:rPr>
          <w:rFonts w:eastAsia="Times New Roman" w:cs="Times New Roman"/>
        </w:rPr>
        <w:t>t was decided to leave the wording as it was.</w:t>
      </w:r>
    </w:p>
    <w:p w:rsidR="00000000" w:rsidRDefault="00A1568E">
      <w:pPr>
        <w:rPr>
          <w:rFonts w:eastAsia="Times New Roman" w:cs="Times New Roman"/>
        </w:rPr>
      </w:pPr>
    </w:p>
    <w:p w:rsidR="00000000" w:rsidRDefault="00A1568E">
      <w:pPr>
        <w:rPr>
          <w:rFonts w:eastAsia="Times New Roman" w:cs="Times New Roman"/>
        </w:rPr>
      </w:pPr>
      <w:r>
        <w:rPr>
          <w:rFonts w:eastAsia="Times New Roman" w:cs="Times New Roman"/>
        </w:rPr>
        <w:t>Jeremy queried why the list of seven criteria did not include parking.  Stephen explained that it was not an exhaustive list and others appeared elsewhere in the document.  Wording should be altered to “subjec</w:t>
      </w:r>
      <w:r>
        <w:rPr>
          <w:rFonts w:eastAsia="Times New Roman" w:cs="Times New Roman"/>
        </w:rPr>
        <w:t>t to the criteria which include the following”  or “these are examples ...”</w:t>
      </w:r>
    </w:p>
    <w:p w:rsidR="00000000" w:rsidRDefault="00A1568E">
      <w:pPr>
        <w:rPr>
          <w:rFonts w:eastAsia="Times New Roman" w:cs="Times New Roman"/>
        </w:rPr>
      </w:pPr>
    </w:p>
    <w:p w:rsidR="00000000" w:rsidRDefault="00A1568E">
      <w:pPr>
        <w:rPr>
          <w:rFonts w:eastAsia="Times New Roman" w:cs="Times New Roman"/>
        </w:rPr>
      </w:pPr>
      <w:r>
        <w:rPr>
          <w:rFonts w:eastAsia="Times New Roman" w:cs="Times New Roman"/>
        </w:rPr>
        <w:t xml:space="preserve">HO4 </w:t>
      </w:r>
      <w:r>
        <w:rPr>
          <w:rFonts w:eastAsia="Times New Roman" w:cs="Times New Roman"/>
        </w:rPr>
        <w:tab/>
        <w:t>Add in “within the development boundary”.</w:t>
      </w:r>
    </w:p>
    <w:p w:rsidR="00000000" w:rsidRDefault="00A1568E">
      <w:pPr>
        <w:rPr>
          <w:rFonts w:eastAsia="Times New Roman" w:cs="Times New Roman"/>
        </w:rPr>
      </w:pPr>
    </w:p>
    <w:p w:rsidR="00000000" w:rsidRDefault="00A1568E">
      <w:pPr>
        <w:rPr>
          <w:rFonts w:eastAsia="Times New Roman" w:cs="Times New Roman"/>
        </w:rPr>
      </w:pPr>
      <w:r>
        <w:rPr>
          <w:rFonts w:eastAsia="Times New Roman" w:cs="Times New Roman"/>
        </w:rPr>
        <w:t>HO5</w:t>
      </w:r>
      <w:r>
        <w:rPr>
          <w:rFonts w:eastAsia="Times New Roman" w:cs="Times New Roman"/>
        </w:rPr>
        <w:tab/>
        <w:t>ESCC want a reference to sheltered housing.</w:t>
      </w:r>
    </w:p>
    <w:p w:rsidR="00000000" w:rsidRDefault="00A1568E">
      <w:pPr>
        <w:rPr>
          <w:rFonts w:eastAsia="Times New Roman" w:cs="Times New Roman"/>
        </w:rPr>
      </w:pPr>
    </w:p>
    <w:p w:rsidR="00000000" w:rsidRDefault="00A1568E">
      <w:pPr>
        <w:rPr>
          <w:rFonts w:eastAsia="Times New Roman" w:cs="Times New Roman"/>
        </w:rPr>
      </w:pPr>
      <w:r>
        <w:rPr>
          <w:rFonts w:eastAsia="Times New Roman" w:cs="Times New Roman"/>
        </w:rPr>
        <w:t>HO6</w:t>
      </w:r>
      <w:r>
        <w:rPr>
          <w:rFonts w:eastAsia="Times New Roman" w:cs="Times New Roman"/>
        </w:rPr>
        <w:tab/>
        <w:t>Strutt &amp; Parker wanted a different term but it was decided that we should stic</w:t>
      </w:r>
      <w:r>
        <w:rPr>
          <w:rFonts w:eastAsia="Times New Roman" w:cs="Times New Roman"/>
        </w:rPr>
        <w:t>k to “affordable”.  Jeremy requested that a footnote should be added explaining what “affordable” means in planning terms.</w:t>
      </w:r>
    </w:p>
    <w:p w:rsidR="00000000" w:rsidRDefault="00A1568E">
      <w:pPr>
        <w:rPr>
          <w:rFonts w:eastAsia="Times New Roman" w:cs="Times New Roman"/>
        </w:rPr>
      </w:pPr>
    </w:p>
    <w:p w:rsidR="00000000" w:rsidRDefault="00A1568E">
      <w:pPr>
        <w:rPr>
          <w:rFonts w:eastAsia="Times New Roman" w:cs="Times New Roman"/>
        </w:rPr>
      </w:pPr>
      <w:r>
        <w:rPr>
          <w:rFonts w:eastAsia="Times New Roman" w:cs="Times New Roman"/>
        </w:rPr>
        <w:t xml:space="preserve">p.43 </w:t>
      </w:r>
      <w:r>
        <w:rPr>
          <w:rFonts w:eastAsia="Times New Roman" w:cs="Times New Roman"/>
        </w:rPr>
        <w:tab/>
        <w:t>Needs realigning – there is no page number and a large gap in the middle.</w:t>
      </w:r>
    </w:p>
    <w:p w:rsidR="00000000" w:rsidRDefault="00A1568E">
      <w:pPr>
        <w:rPr>
          <w:rFonts w:eastAsia="Times New Roman" w:cs="Times New Roman"/>
        </w:rPr>
      </w:pPr>
    </w:p>
    <w:p w:rsidR="00000000" w:rsidRDefault="00A1568E">
      <w:pPr>
        <w:rPr>
          <w:rFonts w:eastAsia="Times New Roman" w:cs="Times New Roman"/>
        </w:rPr>
      </w:pPr>
      <w:r>
        <w:rPr>
          <w:rFonts w:eastAsia="Times New Roman" w:cs="Times New Roman"/>
        </w:rPr>
        <w:t>IN3</w:t>
      </w:r>
      <w:r>
        <w:rPr>
          <w:rFonts w:eastAsia="Times New Roman" w:cs="Times New Roman"/>
        </w:rPr>
        <w:tab/>
        <w:t xml:space="preserve">Southern Water want a specific reference which </w:t>
      </w:r>
      <w:r>
        <w:rPr>
          <w:rFonts w:eastAsia="Times New Roman" w:cs="Times New Roman"/>
        </w:rPr>
        <w:t xml:space="preserve">has not been included.  </w:t>
      </w:r>
      <w:r>
        <w:rPr>
          <w:rFonts w:eastAsia="Times New Roman" w:cs="Times New Roman"/>
          <w:b/>
          <w:bCs/>
        </w:rPr>
        <w:t xml:space="preserve">Stephen </w:t>
      </w:r>
      <w:r>
        <w:rPr>
          <w:rFonts w:eastAsia="Times New Roman" w:cs="Times New Roman"/>
        </w:rPr>
        <w:t>will look it up.</w:t>
      </w:r>
    </w:p>
    <w:p w:rsidR="00000000" w:rsidRDefault="00A1568E">
      <w:pPr>
        <w:rPr>
          <w:rFonts w:eastAsia="Times New Roman" w:cs="Times New Roman"/>
        </w:rPr>
      </w:pPr>
      <w:r>
        <w:rPr>
          <w:rFonts w:eastAsia="Times New Roman" w:cs="Times New Roman"/>
        </w:rPr>
        <w:tab/>
      </w:r>
      <w:r>
        <w:rPr>
          <w:rFonts w:eastAsia="Times New Roman" w:cs="Times New Roman"/>
        </w:rPr>
        <w:tab/>
      </w:r>
      <w:r>
        <w:rPr>
          <w:rFonts w:eastAsia="Times New Roman" w:cs="Times New Roman"/>
        </w:rPr>
        <w:tab/>
      </w:r>
      <w:r>
        <w:rPr>
          <w:rFonts w:eastAsia="Times New Roman" w:cs="Times New Roman"/>
        </w:rPr>
        <w:tab/>
      </w:r>
      <w:r>
        <w:rPr>
          <w:rFonts w:eastAsia="Times New Roman" w:cs="Times New Roman"/>
        </w:rPr>
        <w:tab/>
      </w:r>
      <w:r>
        <w:rPr>
          <w:rFonts w:eastAsia="Times New Roman" w:cs="Times New Roman"/>
        </w:rPr>
        <w:tab/>
      </w:r>
      <w:r>
        <w:rPr>
          <w:rFonts w:eastAsia="Times New Roman" w:cs="Times New Roman"/>
        </w:rPr>
        <w:tab/>
      </w:r>
      <w:r>
        <w:rPr>
          <w:rFonts w:eastAsia="Times New Roman" w:cs="Times New Roman"/>
        </w:rPr>
        <w:tab/>
      </w:r>
      <w:r>
        <w:rPr>
          <w:rFonts w:eastAsia="Times New Roman" w:cs="Times New Roman"/>
        </w:rPr>
        <w:tab/>
      </w:r>
      <w:r>
        <w:rPr>
          <w:rFonts w:eastAsia="Times New Roman" w:cs="Times New Roman"/>
        </w:rPr>
        <w:tab/>
      </w:r>
      <w:r>
        <w:rPr>
          <w:rFonts w:eastAsia="Times New Roman" w:cs="Times New Roman"/>
        </w:rPr>
        <w:tab/>
      </w:r>
      <w:r>
        <w:rPr>
          <w:rFonts w:eastAsia="Times New Roman" w:cs="Times New Roman"/>
        </w:rPr>
        <w:tab/>
        <w:t>p.2 of 3</w:t>
      </w:r>
    </w:p>
    <w:p w:rsidR="00000000" w:rsidRDefault="00A1568E">
      <w:pPr>
        <w:rPr>
          <w:rFonts w:eastAsia="Times New Roman" w:cs="Times New Roman"/>
        </w:rPr>
      </w:pPr>
      <w:r>
        <w:rPr>
          <w:rFonts w:eastAsia="Times New Roman" w:cs="Times New Roman"/>
        </w:rPr>
        <w:lastRenderedPageBreak/>
        <w:t>IN5</w:t>
      </w:r>
      <w:r>
        <w:rPr>
          <w:rFonts w:eastAsia="Times New Roman" w:cs="Times New Roman"/>
        </w:rPr>
        <w:tab/>
        <w:t>Pedestrian safety: suggestion from ESCC has been incorporated.</w:t>
      </w:r>
    </w:p>
    <w:p w:rsidR="00000000" w:rsidRDefault="00A1568E">
      <w:pPr>
        <w:rPr>
          <w:rFonts w:eastAsia="Times New Roman" w:cs="Times New Roman"/>
        </w:rPr>
      </w:pPr>
    </w:p>
    <w:p w:rsidR="00000000" w:rsidRDefault="00A1568E">
      <w:pPr>
        <w:rPr>
          <w:rFonts w:eastAsia="Times New Roman" w:cs="Times New Roman"/>
        </w:rPr>
      </w:pPr>
      <w:r>
        <w:rPr>
          <w:rFonts w:eastAsia="Times New Roman" w:cs="Times New Roman"/>
        </w:rPr>
        <w:t>IN8</w:t>
      </w:r>
      <w:r>
        <w:rPr>
          <w:rFonts w:eastAsia="Times New Roman" w:cs="Times New Roman"/>
        </w:rPr>
        <w:tab/>
        <w:t xml:space="preserve"> The print overlapping in the box needs sorting out.  It needs the word </w:t>
      </w:r>
      <w:r>
        <w:rPr>
          <w:rFonts w:eastAsia="Times New Roman" w:cs="Times New Roman"/>
          <w:b/>
          <w:bCs/>
        </w:rPr>
        <w:t>unless</w:t>
      </w:r>
      <w:r>
        <w:rPr>
          <w:rFonts w:eastAsia="Times New Roman" w:cs="Times New Roman"/>
        </w:rPr>
        <w:t xml:space="preserve"> before points 1, 2 and 3.</w:t>
      </w:r>
    </w:p>
    <w:p w:rsidR="00000000" w:rsidRDefault="00A1568E">
      <w:pPr>
        <w:rPr>
          <w:rFonts w:eastAsia="Times New Roman" w:cs="Times New Roman"/>
        </w:rPr>
      </w:pPr>
    </w:p>
    <w:p w:rsidR="00000000" w:rsidRDefault="00A1568E">
      <w:pPr>
        <w:rPr>
          <w:rFonts w:eastAsia="Times New Roman" w:cs="Times New Roman"/>
        </w:rPr>
      </w:pPr>
      <w:r>
        <w:rPr>
          <w:rFonts w:eastAsia="Times New Roman" w:cs="Times New Roman"/>
        </w:rPr>
        <w:t>LE3</w:t>
      </w:r>
      <w:r>
        <w:rPr>
          <w:rFonts w:eastAsia="Times New Roman" w:cs="Times New Roman"/>
        </w:rPr>
        <w:tab/>
        <w:t>Pete</w:t>
      </w:r>
      <w:r>
        <w:rPr>
          <w:rFonts w:eastAsia="Times New Roman" w:cs="Times New Roman"/>
        </w:rPr>
        <w:t>r suggested changing the order so that the first sentence is last, which would read better and avoid possibilities of misinterpretation.</w:t>
      </w:r>
    </w:p>
    <w:p w:rsidR="00000000" w:rsidRDefault="00A1568E">
      <w:pPr>
        <w:rPr>
          <w:rFonts w:eastAsia="Times New Roman" w:cs="Times New Roman"/>
        </w:rPr>
      </w:pPr>
    </w:p>
    <w:p w:rsidR="00000000" w:rsidRDefault="00A1568E">
      <w:pPr>
        <w:rPr>
          <w:rFonts w:eastAsia="Times New Roman" w:cs="Times New Roman"/>
        </w:rPr>
      </w:pPr>
      <w:r>
        <w:rPr>
          <w:rFonts w:eastAsia="Times New Roman" w:cs="Times New Roman"/>
        </w:rPr>
        <w:t xml:space="preserve">LE3 </w:t>
      </w:r>
      <w:r>
        <w:rPr>
          <w:rFonts w:eastAsia="Times New Roman" w:cs="Times New Roman"/>
        </w:rPr>
        <w:tab/>
        <w:t xml:space="preserve">New facilities: </w:t>
      </w:r>
      <w:r>
        <w:rPr>
          <w:rFonts w:eastAsia="Times New Roman" w:cs="Times New Roman"/>
        </w:rPr>
        <w:t>(ESCC) “and actively promote … sustainable transport”.</w:t>
      </w:r>
    </w:p>
    <w:p w:rsidR="00000000" w:rsidRDefault="00A1568E">
      <w:pPr>
        <w:rPr>
          <w:rFonts w:eastAsia="Times New Roman" w:cs="Times New Roman"/>
        </w:rPr>
      </w:pPr>
    </w:p>
    <w:p w:rsidR="00000000" w:rsidRDefault="00A1568E">
      <w:pPr>
        <w:rPr>
          <w:rFonts w:eastAsia="Times New Roman" w:cs="Times New Roman"/>
        </w:rPr>
      </w:pPr>
      <w:r>
        <w:rPr>
          <w:rFonts w:eastAsia="Times New Roman" w:cs="Times New Roman"/>
        </w:rPr>
        <w:t>P.74</w:t>
      </w:r>
      <w:r>
        <w:rPr>
          <w:rFonts w:eastAsia="Times New Roman" w:cs="Times New Roman"/>
        </w:rPr>
        <w:tab/>
        <w:t>Local listing: Peter pointed out th</w:t>
      </w:r>
      <w:r>
        <w:rPr>
          <w:rFonts w:eastAsia="Times New Roman" w:cs="Times New Roman"/>
        </w:rPr>
        <w:t>at we had agreed ages ago to change the wording, which had not been done.</w:t>
      </w:r>
    </w:p>
    <w:p w:rsidR="00000000" w:rsidRDefault="00A1568E">
      <w:pPr>
        <w:rPr>
          <w:rFonts w:eastAsia="Times New Roman" w:cs="Times New Roman"/>
        </w:rPr>
      </w:pPr>
    </w:p>
    <w:p w:rsidR="00000000" w:rsidRDefault="00A1568E">
      <w:pPr>
        <w:rPr>
          <w:rFonts w:eastAsia="Times New Roman" w:cs="Times New Roman"/>
        </w:rPr>
      </w:pPr>
      <w:r>
        <w:rPr>
          <w:rFonts w:eastAsia="Times New Roman" w:cs="Times New Roman"/>
        </w:rPr>
        <w:t>p.61</w:t>
      </w:r>
      <w:r>
        <w:rPr>
          <w:rFonts w:eastAsia="Times New Roman" w:cs="Times New Roman"/>
        </w:rPr>
        <w:tab/>
        <w:t xml:space="preserve">Martin noted that this was not the latest version which he had provided.  He also asked whether the complete list of already listed buildings needed to be in the document.  He </w:t>
      </w:r>
      <w:r>
        <w:rPr>
          <w:rFonts w:eastAsia="Times New Roman" w:cs="Times New Roman"/>
        </w:rPr>
        <w:t xml:space="preserve">would prefer to see it in a separate appendix. </w:t>
      </w:r>
    </w:p>
    <w:p w:rsidR="00000000" w:rsidRDefault="00A1568E">
      <w:pPr>
        <w:rPr>
          <w:rFonts w:eastAsia="Times New Roman" w:cs="Times New Roman"/>
        </w:rPr>
      </w:pPr>
    </w:p>
    <w:p w:rsidR="00000000" w:rsidRDefault="00A1568E">
      <w:pPr>
        <w:rPr>
          <w:rFonts w:eastAsia="Times New Roman" w:cs="Times New Roman"/>
        </w:rPr>
      </w:pPr>
      <w:r>
        <w:rPr>
          <w:rFonts w:eastAsia="Times New Roman" w:cs="Times New Roman"/>
        </w:rPr>
        <w:t>Schedule 3:</w:t>
      </w:r>
      <w:r>
        <w:rPr>
          <w:rFonts w:eastAsia="Times New Roman" w:cs="Times New Roman"/>
        </w:rPr>
        <w:tab/>
        <w:t>There is a change of typeface at the bottom of the list.  Also after discussion at Peter's suggestion it was agreed to delete the last sentence.  Jeremy also felt we should include a sentence ref</w:t>
      </w:r>
      <w:r>
        <w:rPr>
          <w:rFonts w:eastAsia="Times New Roman" w:cs="Times New Roman"/>
        </w:rPr>
        <w:t xml:space="preserve">erring to the HE criteria.  </w:t>
      </w:r>
      <w:r>
        <w:rPr>
          <w:rFonts w:eastAsia="Times New Roman" w:cs="Times New Roman"/>
          <w:b/>
          <w:bCs/>
        </w:rPr>
        <w:t>Stephen</w:t>
      </w:r>
      <w:r>
        <w:rPr>
          <w:rFonts w:eastAsia="Times New Roman" w:cs="Times New Roman"/>
        </w:rPr>
        <w:t xml:space="preserve"> will redraft it.  </w:t>
      </w:r>
      <w:r>
        <w:rPr>
          <w:rFonts w:eastAsia="Times New Roman" w:cs="Times New Roman"/>
          <w:b/>
          <w:bCs/>
        </w:rPr>
        <w:t xml:space="preserve">Martin </w:t>
      </w:r>
      <w:r>
        <w:rPr>
          <w:rFonts w:eastAsia="Times New Roman" w:cs="Times New Roman"/>
        </w:rPr>
        <w:t xml:space="preserve">will send Stephen the final version of his document in Word </w:t>
      </w:r>
      <w:r>
        <w:rPr>
          <w:rFonts w:eastAsia="Times New Roman" w:cs="Times New Roman"/>
        </w:rPr>
        <w:t>so that he is ab</w:t>
      </w:r>
      <w:bookmarkStart w:id="0" w:name="_GoBack"/>
      <w:bookmarkEnd w:id="0"/>
      <w:r>
        <w:rPr>
          <w:rFonts w:eastAsia="Times New Roman" w:cs="Times New Roman"/>
        </w:rPr>
        <w:t>le to amend them.</w:t>
      </w:r>
    </w:p>
    <w:p w:rsidR="00000000" w:rsidRDefault="00A1568E">
      <w:pPr>
        <w:rPr>
          <w:rFonts w:eastAsia="Times New Roman" w:cs="Times New Roman"/>
        </w:rPr>
      </w:pPr>
    </w:p>
    <w:p w:rsidR="00000000" w:rsidRDefault="00A1568E">
      <w:pPr>
        <w:rPr>
          <w:rFonts w:eastAsia="Times New Roman" w:cs="Times New Roman"/>
        </w:rPr>
      </w:pPr>
      <w:r>
        <w:rPr>
          <w:rFonts w:eastAsia="Times New Roman" w:cs="Times New Roman"/>
        </w:rPr>
        <w:t xml:space="preserve">Jeremy questioned why we had not written to all the owners of properties on the list.  It had been </w:t>
      </w:r>
      <w:r>
        <w:rPr>
          <w:rFonts w:eastAsia="Times New Roman" w:cs="Times New Roman"/>
        </w:rPr>
        <w:t>decided that as the list had been clearly displayed at the Consultation Day, that was sufficient consultation.</w:t>
      </w:r>
    </w:p>
    <w:p w:rsidR="00000000" w:rsidRDefault="00A1568E">
      <w:pPr>
        <w:rPr>
          <w:rFonts w:eastAsia="Times New Roman" w:cs="Times New Roman"/>
        </w:rPr>
      </w:pPr>
    </w:p>
    <w:p w:rsidR="00000000" w:rsidRDefault="00A1568E">
      <w:pPr>
        <w:rPr>
          <w:rFonts w:eastAsia="Times New Roman" w:cs="Times New Roman"/>
        </w:rPr>
      </w:pPr>
      <w:r>
        <w:rPr>
          <w:rFonts w:eastAsia="Times New Roman" w:cs="Times New Roman"/>
        </w:rPr>
        <w:t xml:space="preserve">Martin asked what had happened to the photographs.  </w:t>
      </w:r>
      <w:r>
        <w:rPr>
          <w:rFonts w:eastAsia="Times New Roman" w:cs="Times New Roman"/>
          <w:b/>
          <w:bCs/>
        </w:rPr>
        <w:t>Stephen</w:t>
      </w:r>
      <w:r>
        <w:rPr>
          <w:rFonts w:eastAsia="Times New Roman" w:cs="Times New Roman"/>
        </w:rPr>
        <w:t xml:space="preserve"> will ask Donna as they need to be in somewhere.  That applies to both the buildings </w:t>
      </w:r>
      <w:r>
        <w:rPr>
          <w:rFonts w:eastAsia="Times New Roman" w:cs="Times New Roman"/>
        </w:rPr>
        <w:t>list and the trees.</w:t>
      </w:r>
    </w:p>
    <w:p w:rsidR="00000000" w:rsidRDefault="00A1568E">
      <w:pPr>
        <w:rPr>
          <w:rFonts w:eastAsia="Times New Roman" w:cs="Times New Roman"/>
        </w:rPr>
      </w:pPr>
    </w:p>
    <w:p w:rsidR="00000000" w:rsidRDefault="00A1568E">
      <w:pPr>
        <w:rPr>
          <w:rFonts w:eastAsia="Times New Roman" w:cs="Times New Roman"/>
        </w:rPr>
      </w:pPr>
      <w:r>
        <w:rPr>
          <w:rFonts w:eastAsia="Times New Roman" w:cs="Times New Roman"/>
        </w:rPr>
        <w:t xml:space="preserve">Trees and hedgerows:  this section (p.78) is also not based on Martin's latest version, which again he will send to Stephen as a Word document.  </w:t>
      </w:r>
      <w:r>
        <w:rPr>
          <w:rFonts w:eastAsia="Times New Roman" w:cs="Times New Roman"/>
          <w:b/>
          <w:bCs/>
        </w:rPr>
        <w:t>Stephen</w:t>
      </w:r>
      <w:r>
        <w:rPr>
          <w:rFonts w:eastAsia="Times New Roman" w:cs="Times New Roman"/>
        </w:rPr>
        <w:t xml:space="preserve"> will ask about these photographs too.</w:t>
      </w:r>
    </w:p>
    <w:p w:rsidR="00000000" w:rsidRDefault="00A1568E">
      <w:pPr>
        <w:rPr>
          <w:rFonts w:eastAsia="Times New Roman" w:cs="Times New Roman"/>
        </w:rPr>
      </w:pPr>
    </w:p>
    <w:p w:rsidR="00000000" w:rsidRDefault="00A1568E">
      <w:pPr>
        <w:rPr>
          <w:rFonts w:eastAsia="Times New Roman" w:cs="Times New Roman"/>
        </w:rPr>
      </w:pPr>
      <w:r>
        <w:rPr>
          <w:rFonts w:eastAsia="Times New Roman" w:cs="Times New Roman"/>
        </w:rPr>
        <w:t xml:space="preserve">Karen asked if we need to include Annex 2, </w:t>
      </w:r>
      <w:r>
        <w:rPr>
          <w:rFonts w:eastAsia="Times New Roman" w:cs="Times New Roman"/>
        </w:rPr>
        <w:t>and also whether the SEA (Strategic Environment Assessment) has been amended in view of comments received.  Stephen confirmed that it is in the Basic Condition Statement. As to whether we need a new Annex 2, Stephen felt the answer was probably yet, but wi</w:t>
      </w:r>
      <w:r>
        <w:rPr>
          <w:rFonts w:eastAsia="Times New Roman" w:cs="Times New Roman"/>
        </w:rPr>
        <w:t xml:space="preserve">ll confirm. </w:t>
      </w:r>
    </w:p>
    <w:p w:rsidR="00000000" w:rsidRDefault="00A1568E">
      <w:pPr>
        <w:rPr>
          <w:rFonts w:eastAsia="Times New Roman" w:cs="Times New Roman"/>
        </w:rPr>
      </w:pPr>
    </w:p>
    <w:p w:rsidR="00000000" w:rsidRDefault="00A1568E">
      <w:pPr>
        <w:rPr>
          <w:rFonts w:eastAsia="Times New Roman" w:cs="Times New Roman"/>
        </w:rPr>
      </w:pPr>
      <w:r>
        <w:rPr>
          <w:rFonts w:eastAsia="Times New Roman" w:cs="Times New Roman"/>
        </w:rPr>
        <w:t>Donna will now work on the amendments and have the final version ready for Thursday.  Karen reminded Stephen that he will need to do a presentation to the Parish Council, as they are being asked to sign the Plan off and will not have seen the</w:t>
      </w:r>
      <w:r>
        <w:rPr>
          <w:rFonts w:eastAsia="Times New Roman" w:cs="Times New Roman"/>
        </w:rPr>
        <w:t xml:space="preserve"> final version.</w:t>
      </w:r>
    </w:p>
    <w:p w:rsidR="00000000" w:rsidRDefault="00A1568E">
      <w:pPr>
        <w:rPr>
          <w:rFonts w:eastAsia="Times New Roman" w:cs="Times New Roman"/>
        </w:rPr>
      </w:pPr>
    </w:p>
    <w:p w:rsidR="00000000" w:rsidRDefault="00A1568E">
      <w:pPr>
        <w:rPr>
          <w:rFonts w:eastAsia="Times New Roman" w:cs="Times New Roman"/>
        </w:rPr>
      </w:pPr>
      <w:r>
        <w:rPr>
          <w:rFonts w:eastAsia="Times New Roman" w:cs="Times New Roman"/>
          <w:b/>
          <w:bCs/>
          <w:u w:val="single"/>
        </w:rPr>
        <w:t>5.  Date of next meeting</w:t>
      </w:r>
      <w:r>
        <w:rPr>
          <w:rFonts w:eastAsia="Times New Roman" w:cs="Times New Roman"/>
        </w:rPr>
        <w:t xml:space="preserve"> Thursday December 15, 7.00 at the Youth Centre in the Georgian Room, before the Parish Council meeting which begins at 7.30.</w:t>
      </w:r>
    </w:p>
    <w:p w:rsidR="00000000" w:rsidRDefault="00A1568E">
      <w:pPr>
        <w:rPr>
          <w:rFonts w:eastAsia="Times New Roman" w:cs="Times New Roman"/>
        </w:rPr>
      </w:pPr>
    </w:p>
    <w:p w:rsidR="00000000" w:rsidRDefault="00A1568E">
      <w:pPr>
        <w:rPr>
          <w:rFonts w:eastAsia="Times New Roman" w:cs="Times New Roman"/>
        </w:rPr>
      </w:pPr>
      <w:r>
        <w:rPr>
          <w:rFonts w:eastAsia="Times New Roman" w:cs="Times New Roman"/>
        </w:rPr>
        <w:br/>
      </w:r>
    </w:p>
    <w:p w:rsidR="00000000" w:rsidRDefault="00A1568E">
      <w:pPr>
        <w:rPr>
          <w:rFonts w:eastAsia="Times New Roman" w:cs="Times New Roman"/>
        </w:rPr>
      </w:pPr>
    </w:p>
    <w:p w:rsidR="00000000" w:rsidRDefault="00A1568E">
      <w:pPr>
        <w:rPr>
          <w:rFonts w:eastAsia="Times New Roman" w:cs="Times New Roman"/>
        </w:rPr>
      </w:pPr>
    </w:p>
    <w:p w:rsidR="00000000" w:rsidRDefault="00A1568E">
      <w:pPr>
        <w:rPr>
          <w:rFonts w:eastAsia="Times New Roman" w:cs="Times New Roman"/>
        </w:rPr>
      </w:pPr>
    </w:p>
    <w:p w:rsidR="00C04B69" w:rsidRDefault="00C04B69">
      <w:pPr>
        <w:rPr>
          <w:rFonts w:eastAsia="Times New Roman" w:cs="Times New Roman"/>
        </w:rPr>
      </w:pPr>
    </w:p>
    <w:p w:rsidR="00C04B69" w:rsidRDefault="00C04B69">
      <w:pPr>
        <w:rPr>
          <w:rFonts w:eastAsia="Times New Roman" w:cs="Times New Roman"/>
        </w:rPr>
      </w:pPr>
    </w:p>
    <w:p w:rsidR="00A1568E" w:rsidRDefault="00A1568E">
      <w:r>
        <w:rPr>
          <w:rFonts w:eastAsia="Times New Roman" w:cs="Times New Roman"/>
        </w:rPr>
        <w:tab/>
      </w:r>
      <w:r>
        <w:rPr>
          <w:rFonts w:eastAsia="Times New Roman" w:cs="Times New Roman"/>
        </w:rPr>
        <w:tab/>
      </w:r>
      <w:r>
        <w:rPr>
          <w:rFonts w:eastAsia="Times New Roman" w:cs="Times New Roman"/>
        </w:rPr>
        <w:tab/>
      </w:r>
      <w:r>
        <w:rPr>
          <w:rFonts w:eastAsia="Times New Roman" w:cs="Times New Roman"/>
        </w:rPr>
        <w:tab/>
      </w:r>
      <w:r>
        <w:rPr>
          <w:rFonts w:eastAsia="Times New Roman" w:cs="Times New Roman"/>
        </w:rPr>
        <w:tab/>
      </w:r>
      <w:r>
        <w:rPr>
          <w:rFonts w:eastAsia="Times New Roman" w:cs="Times New Roman"/>
        </w:rPr>
        <w:tab/>
      </w:r>
      <w:r>
        <w:rPr>
          <w:rFonts w:eastAsia="Times New Roman" w:cs="Times New Roman"/>
        </w:rPr>
        <w:tab/>
      </w:r>
      <w:r>
        <w:rPr>
          <w:rFonts w:eastAsia="Times New Roman" w:cs="Times New Roman"/>
        </w:rPr>
        <w:tab/>
      </w:r>
      <w:r>
        <w:rPr>
          <w:rFonts w:eastAsia="Times New Roman" w:cs="Times New Roman"/>
        </w:rPr>
        <w:tab/>
      </w:r>
      <w:r>
        <w:rPr>
          <w:rFonts w:eastAsia="Times New Roman" w:cs="Times New Roman"/>
        </w:rPr>
        <w:tab/>
      </w:r>
      <w:r>
        <w:rPr>
          <w:rFonts w:eastAsia="Times New Roman" w:cs="Times New Roman"/>
        </w:rPr>
        <w:tab/>
      </w:r>
      <w:r>
        <w:rPr>
          <w:rFonts w:eastAsia="Times New Roman" w:cs="Times New Roman"/>
        </w:rPr>
        <w:tab/>
        <w:t>p.3 of 3</w:t>
      </w:r>
    </w:p>
    <w:sectPr w:rsidR="00A1568E">
      <w:pgSz w:w="11906" w:h="16838"/>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43" w:usb2="00000009" w:usb3="00000000" w:csb0="000001FF" w:csb1="00000000"/>
  </w:font>
  <w:font w:name="Microsoft YaHei">
    <w:panose1 w:val="020B0503020204020204"/>
    <w:charset w:val="86"/>
    <w:family w:val="swiss"/>
    <w:pitch w:val="variable"/>
    <w:sig w:usb0="80000287" w:usb1="28CF3C50" w:usb2="00000016" w:usb3="00000000" w:csb0="0004001F" w:csb1="00000000"/>
  </w:font>
  <w:font w:name="Segoe UI">
    <w:panose1 w:val="020B0502040204020203"/>
    <w:charset w:val="00"/>
    <w:family w:val="swiss"/>
    <w:pitch w:val="variable"/>
    <w:sig w:usb0="E4002EFF" w:usb1="C000E47F" w:usb2="00000009" w:usb3="00000000" w:csb0="000001FF" w:csb1="00000000"/>
  </w:font>
  <w:font w:name="Mangal">
    <w:altName w:val="Cambria"/>
    <w:panose1 w:val="00000400000000000000"/>
    <w:charset w:val="01"/>
    <w:family w:val="roman"/>
    <w:pitch w:val="variable"/>
    <w:sig w:usb0="00002000" w:usb1="00000000" w:usb2="00000000" w:usb3="00000000" w:csb0="0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4B69"/>
    <w:rsid w:val="00A1568E"/>
    <w:rsid w:val="00AE5D91"/>
    <w:rsid w:val="00C04B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3D4595E4"/>
  <w15:chartTrackingRefBased/>
  <w15:docId w15:val="{8E4D6124-9D8E-4060-8D2D-DC5E51855C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pPr>
      <w:widowControl w:val="0"/>
      <w:suppressAutoHyphens/>
    </w:pPr>
    <w:rPr>
      <w:rFonts w:eastAsia="SimSun" w:cs="Arial Unicode MS"/>
      <w:kern w:val="1"/>
      <w:sz w:val="24"/>
      <w:szCs w:val="24"/>
      <w:lang w:eastAsia="hi-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pPr>
      <w:keepNext/>
      <w:spacing w:before="240" w:after="120"/>
    </w:pPr>
    <w:rPr>
      <w:rFonts w:ascii="Arial" w:eastAsia="Microsoft YaHei" w:hAnsi="Arial"/>
      <w:sz w:val="28"/>
      <w:szCs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pPr>
      <w:suppressLineNumbers/>
    </w:pPr>
  </w:style>
  <w:style w:type="paragraph" w:styleId="BalloonText">
    <w:name w:val="Balloon Text"/>
    <w:basedOn w:val="Normal"/>
    <w:link w:val="BalloonTextChar"/>
    <w:uiPriority w:val="99"/>
    <w:semiHidden/>
    <w:unhideWhenUsed/>
    <w:rsid w:val="00AE5D91"/>
    <w:rPr>
      <w:rFonts w:ascii="Segoe UI" w:hAnsi="Segoe UI" w:cs="Mangal"/>
      <w:sz w:val="18"/>
      <w:szCs w:val="16"/>
    </w:rPr>
  </w:style>
  <w:style w:type="character" w:customStyle="1" w:styleId="BalloonTextChar">
    <w:name w:val="Balloon Text Char"/>
    <w:basedOn w:val="DefaultParagraphFont"/>
    <w:link w:val="BalloonText"/>
    <w:uiPriority w:val="99"/>
    <w:semiHidden/>
    <w:rsid w:val="00AE5D91"/>
    <w:rPr>
      <w:rFonts w:ascii="Segoe UI" w:eastAsia="SimSun" w:hAnsi="Segoe UI" w:cs="Mangal"/>
      <w:kern w:val="1"/>
      <w:sz w:val="18"/>
      <w:szCs w:val="16"/>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1175</Words>
  <Characters>6701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Sheila Brazier</dc:creator>
  <cp:keywords/>
  <cp:lastModifiedBy>SPC</cp:lastModifiedBy>
  <cp:revision>4</cp:revision>
  <cp:lastPrinted>2017-02-15T10:00:00Z</cp:lastPrinted>
  <dcterms:created xsi:type="dcterms:W3CDTF">2017-02-15T09:56:00Z</dcterms:created>
  <dcterms:modified xsi:type="dcterms:W3CDTF">2017-02-15T10:01:00Z</dcterms:modified>
</cp:coreProperties>
</file>